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передаче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функций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полномочий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учредителя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областного государственного бюджетного учреждения дополнительного образования «Центр «Мост»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протокола заседания межведомственной комиссии по проведению административной реформы и повышению качества и доступности предоставления государственных (муниципальных) услуг </w:t>
      </w:r>
      <w:r>
        <w:rPr>
          <w:rFonts w:ascii="Times New Roman" w:hAnsi="Times New Roman" w:cs="Times New Roman"/>
          <w:sz w:val="28"/>
          <w:szCs w:val="28"/>
        </w:rPr>
        <w:br/>
        <w:t xml:space="preserve">в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25.01.2024 № 1</w:t>
      </w:r>
    </w:p>
    <w:p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ПОСТАНОВЛЯЕТ: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Передать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01.04.2023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функции и полномочия учредителя областного государственного бюджетного учреждения дополнительного образования «Центр «Мост»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осуществляемые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департамент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образования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департаменту по молодежной политике правительства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</w:p>
    <w:p>
      <w:pPr>
        <w:pStyle w:val="af9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Установить, что основные цели деятельности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областного государственного бюджетного учреждения дополнительного образования «Центр «Мост»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сохраняются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</w:p>
    <w:p>
      <w:pPr>
        <w:pStyle w:val="af9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Определить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штатн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численность сотрудников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областного государственного бюджетного учреждения дополнительного образования «Центр «Мост»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количестве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штатн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единиц,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введя следующие должности:</w:t>
      </w:r>
    </w:p>
    <w:p>
      <w:pPr>
        <w:pStyle w:val="af9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начальник отдела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 штатные единицы;</w:t>
      </w:r>
    </w:p>
    <w:p>
      <w:pPr>
        <w:pStyle w:val="af9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специалист по социальной работе с молодежью 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 штатные единицы;</w:t>
      </w:r>
    </w:p>
    <w:p>
      <w:pPr>
        <w:pStyle w:val="af9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специалист по работе с молодежью – 0,5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штатны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единиц;</w:t>
      </w:r>
    </w:p>
    <w:p>
      <w:pPr>
        <w:pStyle w:val="af9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специалист по защите информации – 0,5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штатны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единиц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</w:p>
    <w:p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Департаменту образования Еврейской автономной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</w:t>
      </w:r>
    </w:p>
    <w:p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Подготовить соответствующие изменения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правительства Еврейской автономной области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29 июля 2014 г.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373-пп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департаменте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врейской автономной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</w:t>
      </w:r>
    </w:p>
    <w:p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.2. Обеспечить проведение организационно-штатных мероприятий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законодательством Российской Федерации.</w:t>
      </w:r>
    </w:p>
    <w:p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4.3.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течение 30 дней с момента вступления в силу настоящего постановления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совместно с департаментом по управлению государственным имуществом Еврейской автономной области обеспечить внесение изменений в Устав областного государственного бюджетного учреждения дополнительного образования «Центр «Мост»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пунктом 1 настоящего постановления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</w:t>
      </w:r>
    </w:p>
    <w:p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4.4.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срок до 01.04.2024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обеспечить внесение соответствующих изменений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.12.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617-пп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 утверждении государственной программы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врейской автономной области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азвитие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врейской автономной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2024 - 2028 годы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</w:t>
      </w:r>
    </w:p>
    <w:p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Департаменту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молодежной политике правительства Еврейской автономной области: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 xml:space="preserve">Подготовить соответствующие изменения в постановление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24 августа 2023 г.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347-пп </w:t>
      </w:r>
      <w:r>
        <w:rPr>
          <w:rFonts w:ascii="Times New Roman" w:hAnsi="Times New Roman" w:cs="Times New Roman"/>
          <w:sz w:val="28"/>
          <w:szCs w:val="28"/>
        </w:rPr>
        <w:t xml:space="preserve">«О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департаменте по молодежной политике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Обеспечить проведение организационно-штатных мероприятий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Федерации.</w:t>
      </w:r>
    </w:p>
    <w:p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>
        <w:rPr>
          <w:rFonts w:ascii="Times New Roman" w:hAnsi="Times New Roman" w:cs="Times New Roman"/>
          <w:sz w:val="28"/>
          <w:szCs w:val="28"/>
        </w:rPr>
        <w:t xml:space="preserve">В срок до 01.04.2024 обеспечить внесение соответствующих изменений в постановление правительства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br/>
        <w:t xml:space="preserve">26</w:t>
      </w:r>
      <w:r>
        <w:rPr>
          <w:rFonts w:ascii="Times New Roman" w:hAnsi="Times New Roman" w:cs="Times New Roman"/>
          <w:sz w:val="28"/>
          <w:szCs w:val="28"/>
        </w:rPr>
        <w:t xml:space="preserve">.12.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611-пп </w:t>
      </w:r>
      <w:r>
        <w:rPr>
          <w:rFonts w:ascii="Times New Roman" w:hAnsi="Times New Roman" w:cs="Times New Roman"/>
          <w:sz w:val="28"/>
          <w:szCs w:val="28"/>
        </w:rPr>
        <w:t xml:space="preserve">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 xml:space="preserve">«Р</w:t>
      </w:r>
      <w:r>
        <w:rPr>
          <w:rFonts w:ascii="Times New Roman" w:hAnsi="Times New Roman" w:cs="Times New Roman"/>
          <w:sz w:val="28"/>
          <w:szCs w:val="28"/>
        </w:rPr>
        <w:t xml:space="preserve">азвитие молодежной политики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на 2024 - 2028 годы.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областного государственного бюджетного учреждения дополнительного образования «Центр «Мост»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пределах средств, предусмотренных законом Еврейской автономной области об областном бюджете на текущий финансовый год и плановый период на содержание областных государственных бюджетных учреждений, функции и полномочия учредителя которых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молодежной политике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области.</w:t>
      </w:r>
    </w:p>
    <w:p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дня его официального опубликования.</w:t>
      </w:r>
    </w:p>
    <w:p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Р.Э. Гольдштейн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>
      <w:headerReference w:type="default" r:id="rId9"/>
      <w:pgSz w:w="11906" w:h="16838"/>
      <w:pgMar w:top="1134" w:right="992" w:bottom="1134" w:left="1701" w:header="8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9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61C2B1B2">
      <w:start w:val="1"/>
      <w:numFmt w:val="bullet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 w:tplc="84F2D794">
      <w:start w:val="1"/>
      <w:numFmt w:val="bullet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 w:tplc="DBC80A64">
      <w:start w:val="1"/>
      <w:numFmt w:val="bullet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 w:tplc="17B4B594">
      <w:start w:val="1"/>
      <w:numFmt w:val="bullet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 w:tplc="8C44A65A">
      <w:start w:val="1"/>
      <w:numFmt w:val="bullet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 w:tplc="401E4F9A">
      <w:start w:val="1"/>
      <w:numFmt w:val="bullet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 w:tplc="53F08756">
      <w:start w:val="1"/>
      <w:numFmt w:val="bullet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 w:tplc="932A15BC">
      <w:start w:val="1"/>
      <w:numFmt w:val="bullet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 w:tplc="3150433A">
      <w:start w:val="1"/>
      <w:numFmt w:val="bullet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styleId="a4" w:customStyle="1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styleId="a6" w:customStyle="1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8" w:customStyle="1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aa" w:customStyle="1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ac" w:customStyle="1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styleId="af1" w:customStyle="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styleId="af4" w:customStyle="1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ConsPlusNormal" w:customStyle="1">
    <w:name w:val="ConsPlusNormal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character" w:styleId="afa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haracters>3089</Characters>
  <CharactersWithSpaces>3623</CharactersWithSpaces>
  <Company/>
  <DocSecurity>0</DocSecurity>
  <HyperlinksChanged>false</HyperlinksChanged>
  <Lines>25</Lines>
  <LinksUpToDate>false</LinksUpToDate>
  <Pages>2</Pages>
  <Paragraphs>7</Paragraphs>
  <ScaleCrop>false</ScaleCrop>
  <SharedDoc>false</SharedDoc>
  <Template>Normal.dotm</Template>
  <TotalTime>796</TotalTime>
  <Words>541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Коряковцева Надежда Борисовна</cp:lastModifiedBy>
  <cp:revision>118</cp:revision>
  <cp:lastPrinted>2024-02-09T06:31:00Z</cp:lastPrinted>
  <dcterms:created xsi:type="dcterms:W3CDTF">2024-02-07T23:48:00Z</dcterms:created>
  <dcterms:modified xsi:type="dcterms:W3CDTF">2024-02-09T07:21:00Z</dcterms:modified>
</cp:coreProperties>
</file>